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FC" w:rsidRPr="00592CE0" w:rsidRDefault="001C31FC" w:rsidP="001C31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1C31FC" w:rsidRPr="00592CE0" w:rsidRDefault="001C31FC" w:rsidP="001C31F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31FC">
        <w:rPr>
          <w:rFonts w:asciiTheme="majorBidi" w:hAnsiTheme="majorBidi" w:cstheme="majorBidi"/>
          <w:b/>
          <w:bCs/>
          <w:sz w:val="24"/>
          <w:szCs w:val="24"/>
        </w:rPr>
        <w:t xml:space="preserve">May 24, 2017 Volume 3, Issue 5 </w:t>
      </w:r>
    </w:p>
    <w:p w:rsidR="001C31FC" w:rsidRDefault="001C31FC" w:rsidP="001C31F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1C31FC" w:rsidTr="00C5317C">
        <w:tc>
          <w:tcPr>
            <w:tcW w:w="7830" w:type="dxa"/>
          </w:tcPr>
          <w:p w:rsidR="001C31FC" w:rsidRPr="00DE4867" w:rsidRDefault="001C31FC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1C31FC" w:rsidRPr="00DE4867" w:rsidRDefault="001C31FC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Carolyn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Bertozzi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(Editor-in-Chief), </w:t>
            </w:r>
            <w:hyperlink r:id="rId5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Miraculous Chemistry on the Han River</w:t>
              </w:r>
            </w:hyperlink>
            <w:r>
              <w:t>…………………………………………………………………………………………………</w:t>
            </w:r>
            <w:r>
              <w:t>….</w:t>
            </w:r>
          </w:p>
        </w:tc>
        <w:tc>
          <w:tcPr>
            <w:tcW w:w="1187" w:type="dxa"/>
          </w:tcPr>
          <w:p w:rsidR="001C31FC" w:rsidRPr="00DE4867" w:rsidRDefault="001C31FC" w:rsidP="001C31F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360–361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Mark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Peplow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A Conversation with Peter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Hore</w:t>
              </w:r>
              <w:proofErr w:type="spellEnd"/>
            </w:hyperlink>
            <w:r>
              <w:t>…………………………</w:t>
            </w:r>
            <w:r>
              <w:t>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362–363</w:t>
            </w:r>
          </w:p>
        </w:tc>
      </w:tr>
      <w:tr w:rsidR="001C31FC" w:rsidTr="00C5317C">
        <w:tc>
          <w:tcPr>
            <w:tcW w:w="7830" w:type="dxa"/>
          </w:tcPr>
          <w:p w:rsidR="001C31FC" w:rsidRPr="001C31FC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Katsnelson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7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Tiny Temperature Sensors</w:t>
              </w:r>
            </w:hyperlink>
            <w:r>
              <w:t>…………………………</w:t>
            </w:r>
            <w:r>
              <w:t>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364–366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Aaron W. Peters,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Zhanyong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 and Omar K.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Farha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8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Enhancing the Catalytic Activity in the Solid State: Metal–Organic Frameworks to the Rescue</w:t>
              </w:r>
            </w:hyperlink>
            <w:r>
              <w:t>…………………………………………………………………………………………………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367–368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Rochus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Schmid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proofErr w:type="gram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An</w:t>
              </w:r>
              <w:proofErr w:type="gram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Electric Field Induced Breath for Metal–Organic Frameworks</w:t>
              </w:r>
            </w:hyperlink>
            <w:r>
              <w:t>…………………………………………………………………………………………………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369–371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Mioy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T. Huynh, S. Jimena Mora, Matias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Villalba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Marely E. Tejeda-Ferrari, Paul A. Liddell, Brian R. Cherry, Anne-Lucie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Teillout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Charles W.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Machan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Clifford P.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Kubiak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Devens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Gust, Thomas A. Moore, Sharon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Hammes-Schiffer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Ana L. Moore, </w:t>
            </w:r>
            <w:hyperlink r:id="rId10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Concerted One-Electron Two-Proton Transfer Processes in Models Inspired by the Tyr-His Couple of Photosystem II</w:t>
              </w:r>
            </w:hyperlink>
            <w:r>
              <w:t>……………………..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372–380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Douglas Zhang,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Junmin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Lee, Michael B. Sun, Yi Pei, James Chu, Martha U. Gillette, Timothy M. Fan, and Kristopher A.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Kilian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1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Combinatorial Discovery of Defined Substrates That Promote a Stem Cell State in Malignant Melanoma</w:t>
              </w:r>
            </w:hyperlink>
            <w:r>
              <w:t>…………………………</w:t>
            </w:r>
            <w:r>
              <w:t>………………………..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381–393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Aziz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Ghoufi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Karima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Benhamed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Leila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Boukli-Hacene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Guillaume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Maurin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2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Electrically Induced Breathing of the MIL-53(Cr) Metal–Organic Framework</w:t>
              </w:r>
            </w:hyperlink>
            <w:r>
              <w:t>…………………………</w:t>
            </w:r>
            <w:r>
              <w:t>…………………………………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394–398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Ashleigh L. Ward, Sean E. Doris,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Longjun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Mark A. Hughes Jr.,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Xiaohui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Kristin A.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Persson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Brett A. Helms, </w:t>
            </w:r>
            <w:hyperlink r:id="rId13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Materials Genomics Screens for Adaptive Ion Transport Behavior by Redox-Switchable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Microporous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Polymer Membranes in Lithium–Sulfur Batteries</w:t>
              </w:r>
            </w:hyperlink>
            <w:r>
              <w:t>…………………………………………………………………………………………………</w:t>
            </w:r>
            <w:r>
              <w:t>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399–406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 Zhang, Zhen Zhang, Yi Isaac Yang,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Sirui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Lijiang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Yang, and Yi Qin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Gao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4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Rich Dynamics Underlying Solution Reactions Revealed by Sampling and Data Mining of Reactive Trajectories</w:t>
              </w:r>
            </w:hyperlink>
            <w:r>
              <w:t>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407–414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Lucas W. Antony, Nicholas E. Jackson, Ivan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Lyubimov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Venkatram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Vishwanath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Mark D.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Ediger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Juan J. de Pablo, </w:t>
            </w:r>
            <w:hyperlink r:id="rId15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Influence of Vapor Deposition on Structural and Charge Transport Properties of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Ethylbenzene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Films</w:t>
              </w:r>
            </w:hyperlink>
            <w:r>
              <w:t>…………………………</w:t>
            </w:r>
            <w:r>
              <w:t>………………….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415–424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Kelly S. Burke, Katie A.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Antilla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David A.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Tirrell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6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A Fluorescence in Situ Hybridization Method To Quantify mRNA Translation by Visualizing Ribosome–mRNA Interactions in Single Cells</w:t>
              </w:r>
            </w:hyperlink>
            <w:r>
              <w:t>…………………………………………………………………………………………………</w:t>
            </w:r>
            <w:r>
              <w:t>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425–433</w:t>
            </w:r>
          </w:p>
        </w:tc>
      </w:tr>
      <w:tr w:rsidR="001C31FC" w:rsidTr="00C5317C">
        <w:tc>
          <w:tcPr>
            <w:tcW w:w="7830" w:type="dxa"/>
          </w:tcPr>
          <w:p w:rsidR="001C31FC" w:rsidRPr="001C31FC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Connor W. Coley, Regina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Barzilay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Tommi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Jaakkola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William H. Green, and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Klavs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 Jensen, </w:t>
            </w:r>
            <w:hyperlink r:id="rId17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Prediction of Organic Reaction Outcomes Using Machine Learning</w:t>
              </w:r>
            </w:hyperlink>
            <w:r>
              <w:t>…………………………</w:t>
            </w:r>
            <w:r>
              <w:t>……………………………….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434–443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Hoyoung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D. Park,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Mircea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Dinca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Yuriy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Roman-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Leshkov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Heterogeneous Epoxide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Carbonylation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by Cooperative Ion-Pair Catalysis in </w:t>
              </w:r>
              <w:proofErr w:type="gram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Co(</w:t>
              </w:r>
              <w:proofErr w:type="gram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CO)</w:t>
              </w:r>
              <w:r w:rsidRPr="0073376E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4</w:t>
              </w:r>
              <w:r w:rsidRPr="0073376E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–</w:t>
              </w:r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-Incorporated Cr-MIL-101</w:t>
              </w:r>
            </w:hyperlink>
            <w:r>
              <w:t>…………………………</w:t>
            </w:r>
            <w:r>
              <w:t>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444–448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Lili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Eline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Bartolami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Daniel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Abegg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Alexander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Adibekian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Naomi Sakai, and Stefan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Matile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9" w:history="1"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Epidithiodiketopiperazines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: Strain-Promoted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Thiol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-Mediated Cellular Uptake at the Highest Tension</w:t>
              </w:r>
            </w:hyperlink>
            <w:r>
              <w:t>…………………………</w:t>
            </w:r>
            <w:r>
              <w:t>…………………………………………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449–453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Massimiliano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Porrini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Frederic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Rosu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Clemence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Rabin, Leonardo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Darre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Hansel Gomez, Modesto Orozco, and Valerie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Gabelica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0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Compaction of Duplex Nucleic Acids upon Native Electrospray Mass Spectrometry</w:t>
              </w:r>
            </w:hyperlink>
            <w:r>
              <w:t>…………………………</w:t>
            </w:r>
            <w:r>
              <w:t>…………………………………………………………………….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454–461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Minoru Ueda,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Syusuke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Egoshi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Kosuke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Dodo, Yasuhiro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Ishimaru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Hiroyuki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Yamakoshi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Takeshi Nakano,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Yousuke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Takaoka, Shinya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Tsukiji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Mikiko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Sodeoka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Noncanonical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Function of a Small-Molecular Virulence Factor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Coronatine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against Plant Immunity: An </w:t>
              </w:r>
              <w:r w:rsidRPr="0073376E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 Vivo</w:t>
              </w:r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 Raman Imaging Approach</w:t>
              </w:r>
            </w:hyperlink>
            <w:r>
              <w:t>………………………….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462–472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Dong Liu, Wen-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Hao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Wu,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Ya-Jie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 Xia-Ling Wu, Yang Cao, Bo Song,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Xiaopeng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 and Wen-Bin Zhang, </w:t>
            </w:r>
            <w:hyperlink r:id="rId22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Topology Engineering of Proteins </w:t>
              </w:r>
              <w:r w:rsidRPr="0073376E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 Vivo</w:t>
              </w:r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 Using Genetically Encoded, Mechanically Interlocking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SpyX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Modules for Enhanced Stability</w:t>
              </w:r>
            </w:hyperlink>
            <w:r>
              <w:t>…………………………</w:t>
            </w:r>
            <w:r>
              <w:t>……………………………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473–481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Zhao, Son C. Nguyen,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Baihua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Ye, Horst Weller,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Gábor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Somorjai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A. Paul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Alivisatos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F. Dean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Toste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3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A Comparison of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Photocatalytic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Activities of Gold Nanoparticles Following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Plasmonic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and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Interband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Excitation and a Strategy for Harnessing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Interband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Hot Carriers for Solution Phase </w:t>
              </w:r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Photocatalysis</w:t>
              </w:r>
              <w:proofErr w:type="spellEnd"/>
            </w:hyperlink>
            <w:r>
              <w:t>…………………………</w:t>
            </w:r>
            <w:r>
              <w:t>…………………….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482–488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Paul J. O’Brien,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Sina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Elahipanah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Dmitry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Rogozhnikov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Muhammad N.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Yousaf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4" w:history="1"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Bio-Orthogonal Mediated Nucleic Acid Transfection of Cells via Cell Surface Engineering</w:t>
              </w:r>
            </w:hyperlink>
            <w:r>
              <w:t>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489–500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Shentian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Zhuang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Qiang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Lirong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Chu Wang, and </w:t>
            </w:r>
            <w:proofErr w:type="spellStart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Xiaoguang</w:t>
            </w:r>
            <w:proofErr w:type="spellEnd"/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Lei, </w:t>
            </w:r>
            <w:hyperlink r:id="rId25" w:history="1">
              <w:proofErr w:type="spellStart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>Chemoproteomic</w:t>
              </w:r>
              <w:proofErr w:type="spellEnd"/>
              <w:r w:rsidRPr="0073376E">
                <w:rPr>
                  <w:rFonts w:asciiTheme="majorBidi" w:hAnsiTheme="majorBidi" w:cstheme="majorBidi"/>
                  <w:sz w:val="24"/>
                  <w:szCs w:val="24"/>
                </w:rPr>
                <w:t xml:space="preserve"> Profiling of Bile Acid Interacting Proteins</w:t>
              </w:r>
            </w:hyperlink>
            <w:r>
              <w:t>………….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  <w:r w:rsidRPr="0073376E">
              <w:rPr>
                <w:rFonts w:asciiTheme="majorBidi" w:hAnsiTheme="majorBidi" w:cstheme="majorBidi"/>
                <w:sz w:val="24"/>
                <w:szCs w:val="24"/>
              </w:rPr>
              <w:t>501–509</w:t>
            </w: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Editorial Masthead</w:t>
            </w:r>
            <w:r>
              <w:t>…………………………</w:t>
            </w:r>
            <w:r>
              <w:t>………………………………………………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</w:p>
        </w:tc>
      </w:tr>
      <w:tr w:rsidR="001C31FC" w:rsidTr="00C5317C">
        <w:tc>
          <w:tcPr>
            <w:tcW w:w="7830" w:type="dxa"/>
          </w:tcPr>
          <w:p w:rsidR="001C31FC" w:rsidRPr="0073376E" w:rsidRDefault="001C31FC" w:rsidP="001C31FC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376E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Publication Information</w:t>
            </w:r>
            <w:r>
              <w:t>…………………………</w:t>
            </w:r>
            <w:r>
              <w:t>……………………………………..</w:t>
            </w:r>
          </w:p>
        </w:tc>
        <w:tc>
          <w:tcPr>
            <w:tcW w:w="1187" w:type="dxa"/>
          </w:tcPr>
          <w:p w:rsidR="001C31FC" w:rsidRDefault="001C31FC" w:rsidP="001C31FC">
            <w:pPr>
              <w:ind w:left="-108" w:right="-86"/>
            </w:pPr>
          </w:p>
        </w:tc>
      </w:tr>
    </w:tbl>
    <w:p w:rsidR="001C31FC" w:rsidRDefault="001C31FC" w:rsidP="001C31FC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54DA"/>
    <w:multiLevelType w:val="hybridMultilevel"/>
    <w:tmpl w:val="143A50BC"/>
    <w:lvl w:ilvl="0" w:tplc="C4ACB4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C"/>
    <w:rsid w:val="000B2C1C"/>
    <w:rsid w:val="001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35D6-B112-4EA7-BCD0-D9334ED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31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C3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161" TargetMode="External"/><Relationship Id="rId13" Type="http://schemas.openxmlformats.org/officeDocument/2006/relationships/hyperlink" Target="https://pubs.acs.org/doi/full/10.1021/acscentsci.7b00012" TargetMode="External"/><Relationship Id="rId18" Type="http://schemas.openxmlformats.org/officeDocument/2006/relationships/hyperlink" Target="https://pubs.acs.org/doi/full/10.1021/acscentsci.7b0007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099" TargetMode="External"/><Relationship Id="rId7" Type="http://schemas.openxmlformats.org/officeDocument/2006/relationships/hyperlink" Target="https://pubs.acs.org/doi/full/10.1021/acscentsci.7b00201" TargetMode="External"/><Relationship Id="rId12" Type="http://schemas.openxmlformats.org/officeDocument/2006/relationships/hyperlink" Target="https://pubs.acs.org/doi/full/10.1021/acscentsci.6b00392" TargetMode="External"/><Relationship Id="rId17" Type="http://schemas.openxmlformats.org/officeDocument/2006/relationships/hyperlink" Target="https://pubs.acs.org/doi/full/10.1021/acscentsci.7b00064" TargetMode="External"/><Relationship Id="rId25" Type="http://schemas.openxmlformats.org/officeDocument/2006/relationships/hyperlink" Target="https://pubs.acs.org/doi/full/10.1021/acscentsci.7b00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048" TargetMode="External"/><Relationship Id="rId20" Type="http://schemas.openxmlformats.org/officeDocument/2006/relationships/hyperlink" Target="https://pubs.acs.org/doi/full/10.1021/acscentsci.7b000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190" TargetMode="External"/><Relationship Id="rId11" Type="http://schemas.openxmlformats.org/officeDocument/2006/relationships/hyperlink" Target="https://pubs.acs.org/doi/full/10.1021/acscentsci.6b00329" TargetMode="External"/><Relationship Id="rId24" Type="http://schemas.openxmlformats.org/officeDocument/2006/relationships/hyperlink" Target="https://pubs.acs.org/doi/full/10.1021/acscentsci.7b00132" TargetMode="External"/><Relationship Id="rId5" Type="http://schemas.openxmlformats.org/officeDocument/2006/relationships/hyperlink" Target="https://pubs.acs.org/doi/full/10.1021/acscentsci.7b00204" TargetMode="External"/><Relationship Id="rId15" Type="http://schemas.openxmlformats.org/officeDocument/2006/relationships/hyperlink" Target="https://pubs.acs.org/doi/full/10.1021/acscentsci.7b00041" TargetMode="External"/><Relationship Id="rId23" Type="http://schemas.openxmlformats.org/officeDocument/2006/relationships/hyperlink" Target="https://pubs.acs.org/doi/full/10.1021/acscentsci.7b00122" TargetMode="External"/><Relationship Id="rId10" Type="http://schemas.openxmlformats.org/officeDocument/2006/relationships/hyperlink" Target="https://pubs.acs.org/doi/full/10.1021/acscentsci.7b00125" TargetMode="External"/><Relationship Id="rId19" Type="http://schemas.openxmlformats.org/officeDocument/2006/relationships/hyperlink" Target="https://pubs.acs.org/doi/full/10.1021/acscentsci.7b0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162" TargetMode="External"/><Relationship Id="rId14" Type="http://schemas.openxmlformats.org/officeDocument/2006/relationships/hyperlink" Target="https://pubs.acs.org/doi/full/10.1021/acscentsci.7b00037" TargetMode="External"/><Relationship Id="rId22" Type="http://schemas.openxmlformats.org/officeDocument/2006/relationships/hyperlink" Target="https://pubs.acs.org/doi/full/10.1021/acscentsci.7b001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2018-08-28T03:31:00Z</dcterms:created>
  <dcterms:modified xsi:type="dcterms:W3CDTF">2018-08-28T03:39:00Z</dcterms:modified>
</cp:coreProperties>
</file>